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Pr="00166CEC" w:rsidRDefault="00166CEC" w:rsidP="00166CEC">
      <w:pPr>
        <w:rPr>
          <w:sz w:val="32"/>
          <w:szCs w:val="32"/>
        </w:rPr>
      </w:pPr>
      <w:r w:rsidRPr="00166CEC">
        <w:rPr>
          <w:b/>
          <w:sz w:val="32"/>
          <w:szCs w:val="32"/>
        </w:rPr>
        <w:t xml:space="preserve">Обязательно </w:t>
      </w:r>
      <w:proofErr w:type="spellStart"/>
      <w:r w:rsidRPr="00166CEC">
        <w:rPr>
          <w:b/>
          <w:sz w:val="32"/>
          <w:szCs w:val="32"/>
        </w:rPr>
        <w:t>хэштег</w:t>
      </w:r>
      <w:proofErr w:type="spellEnd"/>
      <w:r w:rsidRPr="00166CEC">
        <w:rPr>
          <w:sz w:val="32"/>
          <w:szCs w:val="32"/>
        </w:rPr>
        <w:t xml:space="preserve"> #</w:t>
      </w:r>
      <w:proofErr w:type="spellStart"/>
      <w:r w:rsidRPr="00166CEC">
        <w:rPr>
          <w:sz w:val="32"/>
          <w:szCs w:val="32"/>
        </w:rPr>
        <w:t>КладиТрубку</w:t>
      </w:r>
      <w:proofErr w:type="spellEnd"/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 xml:space="preserve">Клади трубку. 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Каждый год количество преступлений, связанных с информационными технологиями и методами социальной инженерии, увеличивается. Дистанционные мошенники не знают границ возраста жертв: попасться на удочку злоумышленника рискует абсолютно каждый.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Для борьбы с этим злом были разработаны специальные информационные материалы сотрудниками Генеральной прокуратуры, Банка России, Министерства цифрового развития и внутренних дел нашей страны.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br/>
        <w:t>Основные принципы защиты от интернет-аферистов: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Представители государственных органов НИКОГДА не связываются с гражданами через мессенджеры;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Работники операторов мобильной связи НЕ ПРОСЯТ называть коды из SMS-сообщений;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Ваши средства находятся в безопасности на вашем банковском счёте – НЕТ необходимости переводить их куда-либо дополнительно.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br/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Если вас просят предоставить личную информацию, сообщить секретные коды или пройти по подозрительной ссылке – велика вероятность того, что вы общаетесь именно с преступником.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Даже если ваш собеседник выглядит весьма убедительно, помните одно правило: незнакомым людям доверять нельзя. При малейших сомнениях лучше прервать общение и проверить всю поступившую информацию.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br/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Простой универсальный совет: услышали странный запрос – немедленно клади трубку. Никакого общения!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  <w:r w:rsidRPr="00166CEC">
        <w:rPr>
          <w:rFonts w:ascii="Arial" w:eastAsia="Times New Roman" w:hAnsi="Arial" w:cs="Arial"/>
          <w:color w:val="5C5C5C"/>
          <w:sz w:val="28"/>
          <w:szCs w:val="20"/>
          <w:lang w:eastAsia="ru-RU"/>
        </w:rPr>
        <w:t>Поделитесь этими рекомендациями с родными и друзьями. Берегите себя и близких!</w:t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8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lastRenderedPageBreak/>
        <w:drawing>
          <wp:inline distT="0" distB="0" distL="0" distR="0">
            <wp:extent cx="7381875" cy="837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ди трубку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lastRenderedPageBreak/>
        <w:drawing>
          <wp:inline distT="0" distB="0" distL="0" distR="0">
            <wp:extent cx="7410450" cy="807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52191d-9706-421b-bd8f-7af70b3f00b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EC" w:rsidRPr="00166CEC" w:rsidRDefault="00166CEC" w:rsidP="00166CEC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lastRenderedPageBreak/>
        <w:drawing>
          <wp:inline distT="0" distB="0" distL="0" distR="0">
            <wp:extent cx="7534275" cy="607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dd0875-7534-4a1c-b7bf-121dd16aed4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6CEC" w:rsidRPr="00166CEC" w:rsidSect="00F66382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EC"/>
    <w:rsid w:val="00166CEC"/>
    <w:rsid w:val="002D0484"/>
    <w:rsid w:val="00453580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C70C3-6F36-44DF-ACC8-2E0AA69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Анастасия Владимировна</dc:creator>
  <cp:lastModifiedBy>1</cp:lastModifiedBy>
  <cp:revision>2</cp:revision>
  <dcterms:created xsi:type="dcterms:W3CDTF">2025-08-21T11:03:00Z</dcterms:created>
  <dcterms:modified xsi:type="dcterms:W3CDTF">2025-08-21T11:34:00Z</dcterms:modified>
</cp:coreProperties>
</file>